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0D87" w:rsidRDefault="000E6EA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2"/>
          <w:szCs w:val="22"/>
        </w:rPr>
        <w:tab/>
        <w:t xml:space="preserve">        Утверждаю</w:t>
      </w:r>
    </w:p>
    <w:p w:rsidR="002E0D87" w:rsidRDefault="000E6EA2">
      <w:pPr>
        <w:spacing w:line="360" w:lineRule="auto"/>
        <w:ind w:left="6096"/>
      </w:pPr>
      <w:r>
        <w:rPr>
          <w:b/>
          <w:sz w:val="22"/>
          <w:szCs w:val="22"/>
        </w:rPr>
        <w:t>Начальник транспортной службы</w:t>
      </w:r>
    </w:p>
    <w:p w:rsidR="002E0D87" w:rsidRDefault="000E6EA2">
      <w:pPr>
        <w:spacing w:line="360" w:lineRule="auto"/>
        <w:ind w:left="6096"/>
      </w:pPr>
      <w:r>
        <w:rPr>
          <w:b/>
          <w:sz w:val="22"/>
          <w:szCs w:val="22"/>
        </w:rPr>
        <w:t>______________ Смоляк Е.А.</w:t>
      </w:r>
    </w:p>
    <w:p w:rsidR="002E0D87" w:rsidRDefault="000E6EA2">
      <w:pPr>
        <w:spacing w:line="360" w:lineRule="auto"/>
        <w:jc w:val="center"/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“_____” __________ 2019 год</w:t>
      </w:r>
    </w:p>
    <w:p w:rsidR="002E0D87" w:rsidRDefault="002E0D87">
      <w:pPr>
        <w:jc w:val="center"/>
        <w:rPr>
          <w:sz w:val="22"/>
          <w:szCs w:val="22"/>
        </w:rPr>
      </w:pPr>
    </w:p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2E0D87"/>
    <w:p w:rsidR="002E0D87" w:rsidRDefault="000E6EA2">
      <w:pPr>
        <w:jc w:val="center"/>
      </w:pPr>
      <w:r>
        <w:rPr>
          <w:b/>
          <w:bCs/>
        </w:rPr>
        <w:t>ООО «Волжские коммунальные системы»</w:t>
      </w:r>
    </w:p>
    <w:p w:rsidR="002E0D87" w:rsidRDefault="002E0D87">
      <w:pPr>
        <w:jc w:val="center"/>
      </w:pPr>
    </w:p>
    <w:p w:rsidR="002E0D87" w:rsidRDefault="000E6EA2">
      <w:pPr>
        <w:tabs>
          <w:tab w:val="left" w:pos="9923"/>
        </w:tabs>
        <w:jc w:val="center"/>
      </w:pPr>
      <w:r>
        <w:rPr>
          <w:b/>
          <w:bCs/>
        </w:rPr>
        <w:t xml:space="preserve">Техническое задание на оказание услуг по проведению </w:t>
      </w:r>
      <w:proofErr w:type="spellStart"/>
      <w:r>
        <w:rPr>
          <w:b/>
          <w:bCs/>
        </w:rPr>
        <w:t>предрейсовых</w:t>
      </w:r>
      <w:proofErr w:type="spellEnd"/>
      <w:r>
        <w:rPr>
          <w:b/>
          <w:bCs/>
        </w:rPr>
        <w:t xml:space="preserve"> и </w:t>
      </w:r>
      <w:proofErr w:type="spellStart"/>
      <w:r>
        <w:rPr>
          <w:b/>
          <w:bCs/>
        </w:rPr>
        <w:t>послерейсовых</w:t>
      </w:r>
      <w:proofErr w:type="spellEnd"/>
      <w:r>
        <w:rPr>
          <w:b/>
          <w:bCs/>
        </w:rPr>
        <w:t xml:space="preserve"> медицинских осмотров персонала транспортной службы</w:t>
      </w:r>
    </w:p>
    <w:p w:rsidR="002E0D87" w:rsidRDefault="000E6EA2">
      <w:pPr>
        <w:spacing w:line="100" w:lineRule="atLeast"/>
        <w:jc w:val="center"/>
      </w:pPr>
      <w:r>
        <w:rPr>
          <w:b/>
          <w:bCs/>
        </w:rPr>
        <w:t>ООО «Волжские коммунальные системы» в 2020 году.</w:t>
      </w: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jc w:val="center"/>
        <w:rPr>
          <w:b/>
          <w:bCs/>
        </w:rPr>
      </w:pPr>
    </w:p>
    <w:p w:rsidR="002E0D87" w:rsidRDefault="002E0D87">
      <w:pPr>
        <w:spacing w:line="100" w:lineRule="atLeast"/>
        <w:rPr>
          <w:b/>
          <w:bCs/>
        </w:rPr>
      </w:pPr>
    </w:p>
    <w:p w:rsidR="002E0D87" w:rsidRDefault="000E6EA2">
      <w:pPr>
        <w:spacing w:line="100" w:lineRule="atLeast"/>
        <w:jc w:val="center"/>
      </w:pPr>
      <w:r>
        <w:rPr>
          <w:b/>
          <w:bCs/>
        </w:rPr>
        <w:t>город Тольятти 2019 год</w:t>
      </w:r>
    </w:p>
    <w:p w:rsidR="002E0D87" w:rsidRDefault="000E6EA2">
      <w:pPr>
        <w:spacing w:line="100" w:lineRule="atLeast"/>
        <w:jc w:val="center"/>
      </w:pPr>
      <w:r>
        <w:rPr>
          <w:b/>
        </w:rPr>
        <w:lastRenderedPageBreak/>
        <w:t>1. Общие сведения об оказании услуг</w:t>
      </w:r>
    </w:p>
    <w:p w:rsidR="002E0D87" w:rsidRDefault="002E0D87">
      <w:pPr>
        <w:tabs>
          <w:tab w:val="left" w:pos="720"/>
        </w:tabs>
        <w:spacing w:line="100" w:lineRule="atLeast"/>
        <w:ind w:firstLine="540"/>
        <w:jc w:val="center"/>
        <w:rPr>
          <w:b/>
        </w:rPr>
      </w:pPr>
    </w:p>
    <w:p w:rsidR="002E0D87" w:rsidRDefault="000E6EA2">
      <w:r>
        <w:t>1.1. Наименование услуг</w:t>
      </w:r>
      <w:r>
        <w:rPr>
          <w:rStyle w:val="a5"/>
          <w:i w:val="0"/>
        </w:rPr>
        <w:t xml:space="preserve">: проведение </w:t>
      </w:r>
      <w:proofErr w:type="spellStart"/>
      <w:r>
        <w:rPr>
          <w:rStyle w:val="a5"/>
          <w:i w:val="0"/>
        </w:rPr>
        <w:t>предрейсовых</w:t>
      </w:r>
      <w:proofErr w:type="spellEnd"/>
      <w:r>
        <w:rPr>
          <w:rStyle w:val="a5"/>
          <w:i w:val="0"/>
        </w:rPr>
        <w:t xml:space="preserve"> и </w:t>
      </w:r>
      <w:proofErr w:type="spellStart"/>
      <w:r>
        <w:rPr>
          <w:rStyle w:val="a5"/>
          <w:i w:val="0"/>
        </w:rPr>
        <w:t>послерейсовых</w:t>
      </w:r>
      <w:proofErr w:type="spellEnd"/>
      <w:r>
        <w:rPr>
          <w:rStyle w:val="a5"/>
          <w:i w:val="0"/>
        </w:rPr>
        <w:t xml:space="preserve"> медицинских осмотров персонала транспортной службы. </w:t>
      </w:r>
    </w:p>
    <w:p w:rsidR="002E0D87" w:rsidRDefault="000E6EA2">
      <w:r>
        <w:t>1.2. Наименование лота: "</w:t>
      </w:r>
      <w:r>
        <w:rPr>
          <w:rStyle w:val="a5"/>
          <w:i w:val="0"/>
        </w:rPr>
        <w:t xml:space="preserve">Проведение </w:t>
      </w:r>
      <w:proofErr w:type="spellStart"/>
      <w:r>
        <w:rPr>
          <w:rStyle w:val="a5"/>
          <w:i w:val="0"/>
        </w:rPr>
        <w:t>предрейсовых</w:t>
      </w:r>
      <w:proofErr w:type="spellEnd"/>
      <w:r>
        <w:rPr>
          <w:rStyle w:val="a5"/>
          <w:i w:val="0"/>
        </w:rPr>
        <w:t xml:space="preserve"> и </w:t>
      </w:r>
      <w:proofErr w:type="spellStart"/>
      <w:r>
        <w:rPr>
          <w:rStyle w:val="a5"/>
          <w:i w:val="0"/>
        </w:rPr>
        <w:t>послерейсовых</w:t>
      </w:r>
      <w:proofErr w:type="spellEnd"/>
      <w:r>
        <w:rPr>
          <w:rStyle w:val="a5"/>
          <w:i w:val="0"/>
        </w:rPr>
        <w:t xml:space="preserve"> медицинских осмотров персонала транспортной службы.</w:t>
      </w:r>
    </w:p>
    <w:p w:rsidR="002E0D87" w:rsidRDefault="000E6EA2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1.3. Заказчик: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ООО «Волжские коммунальные системы» юридический адрес: 445000, Россия, Самарская область, г. Тольятти, бульвар 50 лет Октября, д. 50, почтовый адрес: 445000, Россия, Самарская область, г. Тольятти, бульвар 50 лет Октября, д. 50.</w:t>
      </w:r>
      <w:proofErr w:type="gramEnd"/>
    </w:p>
    <w:p w:rsidR="002E0D87" w:rsidRDefault="000E6EA2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1.4. Получатель Заказа: транспортная служб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«Волжские коммунальные системы»</w:t>
      </w:r>
    </w:p>
    <w:p w:rsidR="002E0D87" w:rsidRDefault="000E6EA2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1.5. Период выполнения Заказа: Период выполнения Заказа: с 1 января по 31 декабрь 2020 года.</w:t>
      </w:r>
    </w:p>
    <w:p w:rsidR="002E0D87" w:rsidRDefault="002E0D87"/>
    <w:p w:rsidR="002E0D87" w:rsidRDefault="002E0D87">
      <w:pPr>
        <w:tabs>
          <w:tab w:val="left" w:pos="720"/>
        </w:tabs>
        <w:spacing w:line="100" w:lineRule="atLeast"/>
      </w:pPr>
    </w:p>
    <w:p w:rsidR="002E0D87" w:rsidRDefault="000E6EA2">
      <w:pPr>
        <w:ind w:left="2118" w:right="1075" w:firstLine="706"/>
        <w:jc w:val="both"/>
      </w:pPr>
      <w:r>
        <w:rPr>
          <w:b/>
          <w:bCs/>
        </w:rPr>
        <w:t>2. Порядок проведения осмотров:</w:t>
      </w:r>
    </w:p>
    <w:p w:rsidR="002E0D87" w:rsidRDefault="002E0D87">
      <w:pPr>
        <w:ind w:right="1075"/>
        <w:jc w:val="both"/>
        <w:rPr>
          <w:b/>
          <w:bCs/>
        </w:rPr>
      </w:pPr>
    </w:p>
    <w:p w:rsidR="002E0D87" w:rsidRDefault="000E6EA2">
      <w:pPr>
        <w:jc w:val="both"/>
      </w:pPr>
      <w:r>
        <w:rPr>
          <w:bCs/>
        </w:rPr>
        <w:t xml:space="preserve">2.1. </w:t>
      </w:r>
      <w:r>
        <w:t xml:space="preserve">Ежедневное проведение </w:t>
      </w:r>
      <w:proofErr w:type="spellStart"/>
      <w:r>
        <w:t>предрейсовых</w:t>
      </w:r>
      <w:proofErr w:type="spellEnd"/>
      <w:r>
        <w:t xml:space="preserve">  медицинских осмотров, </w:t>
      </w:r>
      <w:proofErr w:type="spellStart"/>
      <w:r>
        <w:t>послерейсовых</w:t>
      </w:r>
      <w:proofErr w:type="spellEnd"/>
      <w:r>
        <w:t xml:space="preserve"> медицинских осмотров водителей транспортных средств, включая выходные и праздничные дни. Количество сотрудников, расположение объектов и периодичность проведения осмотров указаны в Приложении 1. </w:t>
      </w:r>
    </w:p>
    <w:p w:rsidR="002E0D87" w:rsidRDefault="000E6EA2">
      <w:pPr>
        <w:jc w:val="both"/>
      </w:pPr>
      <w:r>
        <w:t xml:space="preserve">2.2.  При проведении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проводятся следующие мероприятия:</w:t>
      </w:r>
    </w:p>
    <w:p w:rsidR="002E0D87" w:rsidRDefault="000E6EA2">
      <w:pPr>
        <w:ind w:firstLine="601"/>
        <w:jc w:val="both"/>
      </w:pPr>
      <w:r>
        <w:t>-  сбор анамнеза;</w:t>
      </w:r>
    </w:p>
    <w:p w:rsidR="002E0D87" w:rsidRDefault="000E6EA2">
      <w:pPr>
        <w:tabs>
          <w:tab w:val="left" w:pos="360"/>
        </w:tabs>
        <w:ind w:firstLine="601"/>
        <w:jc w:val="both"/>
      </w:pPr>
      <w:r>
        <w:t>-  определение артериального давления и пульса;</w:t>
      </w:r>
    </w:p>
    <w:p w:rsidR="002E0D87" w:rsidRDefault="000E6EA2">
      <w:pPr>
        <w:tabs>
          <w:tab w:val="left" w:pos="720"/>
          <w:tab w:val="left" w:pos="900"/>
        </w:tabs>
        <w:ind w:firstLine="601"/>
        <w:jc w:val="both"/>
      </w:pPr>
      <w:r>
        <w:t>- определение наличия алкоголя и других психотропных веществ в выдыхаемом воздухе или биологических субстратов одним из официально признанных методов, а при наличии показаний другие разрешенные медицинские исследования, необходимые для решения вопроса о допуске к работе.</w:t>
      </w:r>
    </w:p>
    <w:p w:rsidR="002E0D87" w:rsidRDefault="000E6EA2">
      <w:pPr>
        <w:jc w:val="both"/>
      </w:pPr>
      <w:r>
        <w:rPr>
          <w:color w:val="000000"/>
        </w:rPr>
        <w:t>2.3. Для   водителей,   больных   гипертонической   болезнью, определяется   индивидуальная   норма  артериального  давления  по результатам замеров не менее чем десяти осмотров.</w:t>
      </w:r>
    </w:p>
    <w:p w:rsidR="002E0D87" w:rsidRDefault="000E6EA2">
      <w:pPr>
        <w:jc w:val="both"/>
      </w:pPr>
      <w:r>
        <w:t xml:space="preserve">2.4. Ведение журнала регистрации прохождения </w:t>
      </w:r>
      <w:proofErr w:type="spellStart"/>
      <w:r>
        <w:t>предрейсовых</w:t>
      </w:r>
      <w:proofErr w:type="spellEnd"/>
      <w:r>
        <w:t xml:space="preserve"> и </w:t>
      </w:r>
      <w:proofErr w:type="spellStart"/>
      <w:r>
        <w:t>послерейсовых</w:t>
      </w:r>
      <w:proofErr w:type="spellEnd"/>
      <w:r>
        <w:t xml:space="preserve"> медицинских осмотров в соответствии с утвержденной формой.</w:t>
      </w:r>
    </w:p>
    <w:p w:rsidR="002E0D87" w:rsidRDefault="000E6EA2">
      <w:pPr>
        <w:pStyle w:val="HTML0"/>
        <w:shd w:val="clear" w:color="auto" w:fill="FFFFFF"/>
        <w:tabs>
          <w:tab w:val="left" w:pos="540"/>
        </w:tabs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2.5. </w:t>
      </w:r>
      <w:r>
        <w:rPr>
          <w:rFonts w:ascii="Times New Roman" w:hAnsi="Times New Roman" w:cs="Times New Roman"/>
          <w:color w:val="000000"/>
          <w:sz w:val="24"/>
          <w:szCs w:val="24"/>
        </w:rPr>
        <w:t>При решении вопроса  о  возможности  допуска  водителя  к управлению    автомобилем    медицинский    работник,   проводящий осмотр, учитывает принадлежность водителя к одной из групп риска,  возраст, стаж работы в профессии, условия работы и характер производственных факторов.</w:t>
      </w:r>
    </w:p>
    <w:p w:rsidR="002E0D87" w:rsidRDefault="000E6EA2">
      <w:pPr>
        <w:pStyle w:val="HTML0"/>
        <w:shd w:val="clear" w:color="auto" w:fill="FFFFFF"/>
        <w:tabs>
          <w:tab w:val="left" w:pos="540"/>
        </w:tabs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2.6. Водители   не  допускаются  к  управлению  автомобилем  в следующих случаях:</w:t>
      </w:r>
    </w:p>
    <w:p w:rsidR="002E0D87" w:rsidRDefault="000E6EA2">
      <w:pPr>
        <w:pStyle w:val="HTML0"/>
        <w:shd w:val="clear" w:color="auto" w:fill="FFFFFF"/>
        <w:tabs>
          <w:tab w:val="left" w:pos="540"/>
        </w:tabs>
        <w:ind w:left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при выявлении признаков временной нетрудоспособности;</w:t>
      </w:r>
    </w:p>
    <w:p w:rsidR="002E0D87" w:rsidRDefault="000E6EA2">
      <w:pPr>
        <w:pStyle w:val="HTML0"/>
        <w:shd w:val="clear" w:color="auto" w:fill="FFFFFF"/>
        <w:tabs>
          <w:tab w:val="left" w:pos="0"/>
        </w:tabs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при положительной пробе на алкоголь,  на другие психотропные вещества  и  наркотики  в  выдыхаемом  воздухе  или  биологических субстратах;</w:t>
      </w:r>
    </w:p>
    <w:p w:rsidR="002E0D87" w:rsidRDefault="000E6EA2">
      <w:pPr>
        <w:pStyle w:val="HTML0"/>
        <w:shd w:val="clear" w:color="auto" w:fill="FFFFFF"/>
        <w:tabs>
          <w:tab w:val="left" w:pos="540"/>
        </w:tabs>
        <w:ind w:left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при выявлении признаков воздействия наркотических веществ;</w:t>
      </w:r>
    </w:p>
    <w:p w:rsidR="002E0D87" w:rsidRDefault="000E6EA2">
      <w:pPr>
        <w:pStyle w:val="HTML0"/>
        <w:shd w:val="clear" w:color="auto" w:fill="FFFFFF"/>
        <w:tabs>
          <w:tab w:val="left" w:pos="0"/>
        </w:tabs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Ежемесячно предоставлять информацию о количестве проведенных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медосмотров.</w:t>
      </w:r>
    </w:p>
    <w:p w:rsidR="002E0D87" w:rsidRDefault="002E0D87">
      <w:pPr>
        <w:pStyle w:val="ac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0D87" w:rsidRDefault="002E0D87">
      <w:pPr>
        <w:pStyle w:val="ac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0D87" w:rsidRPr="00901FD9" w:rsidRDefault="000E6EA2">
      <w:pPr>
        <w:pStyle w:val="ac"/>
        <w:tabs>
          <w:tab w:val="left" w:pos="720"/>
        </w:tabs>
        <w:spacing w:after="0" w:line="100" w:lineRule="atLeast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 Нормативное регулирование</w:t>
      </w:r>
    </w:p>
    <w:p w:rsidR="002E0D87" w:rsidRDefault="002E0D87">
      <w:pPr>
        <w:pStyle w:val="ac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E0D87" w:rsidRPr="00901FD9" w:rsidRDefault="000E6EA2">
      <w:pPr>
        <w:pStyle w:val="ac"/>
        <w:tabs>
          <w:tab w:val="left" w:pos="720"/>
        </w:tabs>
        <w:spacing w:after="0" w:line="100" w:lineRule="atLeast"/>
        <w:rPr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3.1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/>
        </w:rPr>
        <w:t>о время оказания услуг, Исполнитель обязан руководствоваться следующими нормативными правовыми актами:</w:t>
      </w:r>
    </w:p>
    <w:p w:rsidR="002E0D87" w:rsidRDefault="000E6EA2">
      <w:r>
        <w:t>- Федеральным законом от 10.12.1995г. № 196-ФЗ «О безопасности дорожного движения»;</w:t>
      </w:r>
    </w:p>
    <w:p w:rsidR="002E0D87" w:rsidRDefault="000E6EA2">
      <w:pPr>
        <w:jc w:val="both"/>
      </w:pPr>
      <w:r>
        <w:t xml:space="preserve">- Приказом Минтранса РФ от 18.09.2008г. № 152 «Об утверждении обязательных реквизитов и порядка заполнения путевых листов»; </w:t>
      </w:r>
    </w:p>
    <w:p w:rsidR="002E0D87" w:rsidRDefault="000E6EA2">
      <w:pPr>
        <w:jc w:val="both"/>
      </w:pPr>
      <w:r>
        <w:t xml:space="preserve">- Приказом Минздрава СССР от 29.09.1989 N 555 (ред. от 14.03.1996) "О совершенствовании </w:t>
      </w:r>
      <w:r>
        <w:lastRenderedPageBreak/>
        <w:t>системы медицинских осмотров трудящихся и водителей индивидуальных транспортных средств»;</w:t>
      </w:r>
    </w:p>
    <w:p w:rsidR="002E0D87" w:rsidRDefault="000E6EA2">
      <w:pPr>
        <w:jc w:val="both"/>
      </w:pPr>
      <w:r>
        <w:rPr>
          <w:rFonts w:eastAsia="Times New Roman"/>
        </w:rPr>
        <w:t xml:space="preserve"> </w:t>
      </w:r>
      <w:r>
        <w:t xml:space="preserve">- Письмом Министерства здравоохранения Российской Федерации от 21 августа 2003г. № 2510/9468-03-32 «О </w:t>
      </w:r>
      <w:proofErr w:type="spellStart"/>
      <w:r>
        <w:t>предрейсовых</w:t>
      </w:r>
      <w:proofErr w:type="spellEnd"/>
      <w:r>
        <w:t xml:space="preserve"> медицинских осмотрах водителей транспортных средств», и методическими рекомендациями «Медицинское обеспечение безопасности дорожного движения. Организация и порядок проведения </w:t>
      </w:r>
      <w:proofErr w:type="spellStart"/>
      <w:r>
        <w:t>предрейсовых</w:t>
      </w:r>
      <w:proofErr w:type="spellEnd"/>
      <w:r>
        <w:t xml:space="preserve"> медицинских осмотров водителей транспортных средств», утверждёнными Минздравом РФ и Минтрансом РФ 29 января 2002.</w:t>
      </w:r>
    </w:p>
    <w:p w:rsidR="002E0D87" w:rsidRDefault="002E0D87">
      <w:pPr>
        <w:pStyle w:val="HTML0"/>
        <w:shd w:val="clear" w:color="auto" w:fill="FFFFFF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0D87" w:rsidRDefault="002E0D87">
      <w:pPr>
        <w:pStyle w:val="HTML0"/>
        <w:shd w:val="clear" w:color="auto" w:fill="FFFFFF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0D87" w:rsidRDefault="000E6EA2">
      <w:pPr>
        <w:pStyle w:val="a8"/>
        <w:tabs>
          <w:tab w:val="left" w:pos="720"/>
          <w:tab w:val="right" w:pos="9360"/>
        </w:tabs>
        <w:spacing w:after="0" w:line="100" w:lineRule="atLeast"/>
        <w:ind w:firstLine="540"/>
        <w:jc w:val="center"/>
      </w:pPr>
      <w:r>
        <w:rPr>
          <w:b/>
          <w:bCs/>
        </w:rPr>
        <w:t>4. Форма, сроки и порядок оплаты Заказа</w:t>
      </w:r>
    </w:p>
    <w:p w:rsidR="002E0D87" w:rsidRDefault="002E0D87">
      <w:pPr>
        <w:pStyle w:val="a8"/>
        <w:tabs>
          <w:tab w:val="left" w:pos="720"/>
          <w:tab w:val="right" w:pos="9360"/>
        </w:tabs>
        <w:spacing w:after="0" w:line="100" w:lineRule="atLeast"/>
        <w:ind w:firstLine="540"/>
        <w:jc w:val="center"/>
      </w:pPr>
    </w:p>
    <w:p w:rsidR="002E0D87" w:rsidRDefault="000E6EA2">
      <w:pPr>
        <w:pStyle w:val="a8"/>
        <w:tabs>
          <w:tab w:val="left" w:pos="720"/>
          <w:tab w:val="right" w:pos="9360"/>
        </w:tabs>
        <w:spacing w:after="0" w:line="100" w:lineRule="atLeast"/>
        <w:jc w:val="both"/>
      </w:pPr>
      <w:r>
        <w:t>4.1. Форма, сроки и порядок оплаты:</w:t>
      </w:r>
    </w:p>
    <w:p w:rsidR="002E0D87" w:rsidRDefault="000E6EA2">
      <w:pPr>
        <w:tabs>
          <w:tab w:val="left" w:pos="720"/>
          <w:tab w:val="right" w:pos="9360"/>
        </w:tabs>
        <w:spacing w:line="100" w:lineRule="atLeast"/>
        <w:jc w:val="both"/>
      </w:pPr>
      <w:r>
        <w:t xml:space="preserve">4.1.1. расчеты производятся в рублях РФ или может быть произведена путем зачета взаимных требований. </w:t>
      </w:r>
    </w:p>
    <w:p w:rsidR="00901FD9" w:rsidRDefault="000E6EA2" w:rsidP="00901FD9">
      <w:pPr>
        <w:numPr>
          <w:ilvl w:val="2"/>
          <w:numId w:val="3"/>
        </w:numPr>
        <w:tabs>
          <w:tab w:val="left" w:pos="720"/>
          <w:tab w:val="right" w:pos="9360"/>
        </w:tabs>
        <w:spacing w:line="100" w:lineRule="atLeast"/>
        <w:ind w:left="709" w:hanging="709"/>
        <w:jc w:val="both"/>
      </w:pPr>
      <w:r>
        <w:t>расчеты могут производиться платежными поручениями со стороны Заказчика и/или платёжными требованиями со стороны Исполнителя;</w:t>
      </w:r>
    </w:p>
    <w:p w:rsidR="002E0D87" w:rsidRDefault="000E6EA2" w:rsidP="00901FD9">
      <w:pPr>
        <w:numPr>
          <w:ilvl w:val="2"/>
          <w:numId w:val="3"/>
        </w:numPr>
        <w:tabs>
          <w:tab w:val="left" w:pos="720"/>
          <w:tab w:val="right" w:pos="9360"/>
        </w:tabs>
        <w:spacing w:line="100" w:lineRule="atLeast"/>
        <w:ind w:left="709" w:hanging="709"/>
        <w:jc w:val="both"/>
      </w:pPr>
      <w:r>
        <w:t xml:space="preserve">Заказчик производит оплату за выполненные услуги в течение </w:t>
      </w:r>
      <w:r w:rsidR="00CB7701">
        <w:t>2</w:t>
      </w:r>
      <w:r>
        <w:t>0 банковских дней с момента получения счета путем перечисления денежных средств на расчетный счет Исполнителя или внесения наличных сре</w:t>
      </w:r>
      <w:proofErr w:type="gramStart"/>
      <w:r>
        <w:t>дств в к</w:t>
      </w:r>
      <w:proofErr w:type="gramEnd"/>
      <w:r>
        <w:t>ассу предприятия.</w:t>
      </w:r>
    </w:p>
    <w:p w:rsidR="002E0D87" w:rsidRDefault="002E0D87">
      <w:pPr>
        <w:spacing w:line="100" w:lineRule="atLeast"/>
        <w:jc w:val="both"/>
      </w:pPr>
    </w:p>
    <w:p w:rsidR="002E0D87" w:rsidRDefault="002E0D87">
      <w:pPr>
        <w:spacing w:line="100" w:lineRule="atLeast"/>
        <w:jc w:val="both"/>
      </w:pPr>
    </w:p>
    <w:p w:rsidR="002E0D87" w:rsidRDefault="000E6EA2">
      <w:pPr>
        <w:pStyle w:val="1"/>
        <w:tabs>
          <w:tab w:val="clear" w:pos="0"/>
          <w:tab w:val="left" w:pos="720"/>
        </w:tabs>
        <w:spacing w:before="0" w:after="0" w:line="100" w:lineRule="atLeast"/>
        <w:ind w:left="0" w:firstLine="540"/>
        <w:jc w:val="center"/>
      </w:pPr>
      <w:r>
        <w:rPr>
          <w:rFonts w:ascii="Times New Roman" w:hAnsi="Times New Roman" w:cs="Times New Roman"/>
          <w:sz w:val="24"/>
          <w:szCs w:val="24"/>
        </w:rPr>
        <w:t>7. Прочие требования</w:t>
      </w:r>
    </w:p>
    <w:p w:rsidR="002E0D87" w:rsidRDefault="002E0D87">
      <w:pPr>
        <w:tabs>
          <w:tab w:val="left" w:pos="720"/>
        </w:tabs>
        <w:spacing w:line="100" w:lineRule="atLeast"/>
        <w:ind w:firstLine="540"/>
        <w:jc w:val="center"/>
        <w:rPr>
          <w:b/>
          <w:bCs/>
        </w:rPr>
      </w:pPr>
    </w:p>
    <w:p w:rsidR="002E0D87" w:rsidRDefault="002E0D87">
      <w:pPr>
        <w:tabs>
          <w:tab w:val="left" w:pos="720"/>
        </w:tabs>
        <w:spacing w:line="100" w:lineRule="atLeast"/>
        <w:jc w:val="both"/>
        <w:rPr>
          <w:b/>
          <w:bCs/>
        </w:rPr>
      </w:pPr>
    </w:p>
    <w:p w:rsidR="002E0D87" w:rsidRDefault="000E6EA2">
      <w:pPr>
        <w:pStyle w:val="HTML0"/>
        <w:shd w:val="clear" w:color="auto" w:fill="FFFFFF"/>
        <w:tabs>
          <w:tab w:val="left" w:pos="54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7.1 Исполнитель должен иметь лицензию на право осуществления медицинской деятельности по проведению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медицинских осмотров.</w:t>
      </w:r>
    </w:p>
    <w:p w:rsidR="002E0D87" w:rsidRDefault="002E0D87">
      <w:pPr>
        <w:pStyle w:val="HTML0"/>
        <w:shd w:val="clear" w:color="auto" w:fill="FFFFFF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0D87" w:rsidRDefault="000E6EA2">
      <w:pPr>
        <w:pStyle w:val="HTML0"/>
        <w:shd w:val="clear" w:color="auto" w:fill="FFFFFF"/>
        <w:tabs>
          <w:tab w:val="left" w:pos="540"/>
        </w:tabs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7.2 Исполнитель должен иметь сертифицированные кабинеты в каждом районе города Тольятти (Автозаводской, Центральный.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Комсомольский, п. Поволжский).</w:t>
      </w:r>
      <w:proofErr w:type="gramEnd"/>
    </w:p>
    <w:p w:rsidR="002E0D87" w:rsidRDefault="002E0D87">
      <w:pPr>
        <w:pStyle w:val="HTML0"/>
        <w:shd w:val="clear" w:color="auto" w:fill="FFFFFF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0D87" w:rsidRDefault="000E6EA2">
      <w:pPr>
        <w:pStyle w:val="HTML0"/>
        <w:shd w:val="clear" w:color="auto" w:fill="FFFFFF"/>
        <w:tabs>
          <w:tab w:val="left" w:pos="54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7.3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обязательном порядке должен иметь полную укомплектованность медицинскими работниками, прошедшими в установленном порядке обучение и имеющих действующее свидетельство (сертификат) на право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медицинских осмотров.</w:t>
      </w: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  <w:rPr>
          <w:b/>
        </w:rPr>
      </w:pPr>
    </w:p>
    <w:p w:rsidR="002E0D87" w:rsidRDefault="000E6EA2">
      <w:pPr>
        <w:spacing w:line="100" w:lineRule="atLeast"/>
        <w:jc w:val="center"/>
      </w:pPr>
      <w:r>
        <w:rPr>
          <w:b/>
        </w:rPr>
        <w:t>Старший механик транспортной службы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Бобров В.В.</w:t>
      </w:r>
    </w:p>
    <w:p w:rsidR="002E0D87" w:rsidRDefault="002E0D87">
      <w:pPr>
        <w:spacing w:line="100" w:lineRule="atLeast"/>
        <w:jc w:val="right"/>
        <w:rPr>
          <w:b/>
        </w:rPr>
      </w:pPr>
    </w:p>
    <w:p w:rsidR="002E0D87" w:rsidRDefault="002E0D87">
      <w:pPr>
        <w:spacing w:line="100" w:lineRule="atLeast"/>
        <w:jc w:val="right"/>
      </w:pPr>
    </w:p>
    <w:p w:rsidR="002E0D87" w:rsidRDefault="002E0D87">
      <w:pPr>
        <w:spacing w:line="100" w:lineRule="atLeast"/>
        <w:jc w:val="right"/>
      </w:pPr>
    </w:p>
    <w:p w:rsidR="002E0D87" w:rsidRDefault="002E0D87">
      <w:pPr>
        <w:spacing w:line="100" w:lineRule="atLeast"/>
        <w:jc w:val="right"/>
      </w:pPr>
    </w:p>
    <w:p w:rsidR="002E0D87" w:rsidRDefault="002E0D87">
      <w:pPr>
        <w:spacing w:line="100" w:lineRule="atLeast"/>
        <w:jc w:val="right"/>
      </w:pPr>
    </w:p>
    <w:p w:rsidR="002E0D87" w:rsidRDefault="000E6EA2">
      <w:pPr>
        <w:spacing w:line="100" w:lineRule="atLeast"/>
        <w:jc w:val="right"/>
      </w:pPr>
      <w:r>
        <w:t>Приложение №1</w:t>
      </w:r>
    </w:p>
    <w:p w:rsidR="002E0D87" w:rsidRDefault="000E6EA2">
      <w:pPr>
        <w:spacing w:line="100" w:lineRule="atLeast"/>
        <w:jc w:val="right"/>
      </w:pPr>
      <w:r>
        <w:t>к техническому заданию</w:t>
      </w:r>
    </w:p>
    <w:p w:rsidR="002E0D87" w:rsidRDefault="002E0D87">
      <w:pPr>
        <w:spacing w:line="100" w:lineRule="atLeast"/>
        <w:jc w:val="right"/>
      </w:pPr>
    </w:p>
    <w:p w:rsidR="002E0D87" w:rsidRDefault="002E0D87">
      <w:pPr>
        <w:spacing w:line="100" w:lineRule="atLeast"/>
        <w:jc w:val="right"/>
      </w:pPr>
    </w:p>
    <w:p w:rsidR="002E0D87" w:rsidRDefault="002E0D87">
      <w:pPr>
        <w:spacing w:line="100" w:lineRule="atLeast"/>
        <w:jc w:val="right"/>
      </w:pPr>
    </w:p>
    <w:p w:rsidR="002E0D87" w:rsidRDefault="000E6EA2">
      <w:pPr>
        <w:spacing w:line="100" w:lineRule="atLeast"/>
        <w:jc w:val="center"/>
      </w:pPr>
      <w:r>
        <w:t xml:space="preserve">Максимальное количество персонала </w:t>
      </w:r>
      <w:r>
        <w:rPr>
          <w:rStyle w:val="a5"/>
          <w:i w:val="0"/>
        </w:rPr>
        <w:t>транспортной службы</w:t>
      </w:r>
      <w:r>
        <w:t>, место и время проведения медицинских осмотров:</w:t>
      </w: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0E6EA2">
      <w:pPr>
        <w:spacing w:line="100" w:lineRule="atLeast"/>
      </w:pPr>
      <w:r>
        <w:rPr>
          <w:b/>
          <w:u w:val="single"/>
        </w:rPr>
        <w:t xml:space="preserve">Рабочие дни </w:t>
      </w:r>
    </w:p>
    <w:p w:rsidR="002E0D87" w:rsidRDefault="002E0D87">
      <w:pPr>
        <w:spacing w:line="100" w:lineRule="atLeast"/>
        <w:jc w:val="right"/>
      </w:pPr>
    </w:p>
    <w:tbl>
      <w:tblPr>
        <w:tblW w:w="0" w:type="auto"/>
        <w:tblInd w:w="-40" w:type="dxa"/>
        <w:tblLayout w:type="fixed"/>
        <w:tblCellMar>
          <w:top w:w="108" w:type="dxa"/>
          <w:bottom w:w="108" w:type="dxa"/>
        </w:tblCellMar>
        <w:tblLook w:val="0000"/>
      </w:tblPr>
      <w:tblGrid>
        <w:gridCol w:w="1564"/>
        <w:gridCol w:w="1499"/>
        <w:gridCol w:w="1362"/>
        <w:gridCol w:w="2488"/>
      </w:tblGrid>
      <w:tr w:rsidR="002E0D87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2E0D87">
            <w:pPr>
              <w:snapToGrid w:val="0"/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50 лет Октября, 50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Соцгород</w:t>
            </w:r>
            <w:proofErr w:type="spellEnd"/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Коммунистическая, 110</w:t>
            </w:r>
          </w:p>
        </w:tc>
      </w:tr>
      <w:tr w:rsidR="002E0D87"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с 6.00 до 6.20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napToGrid w:val="0"/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2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</w:tr>
      <w:tr w:rsidR="002E0D87">
        <w:trPr>
          <w:trHeight w:val="505"/>
        </w:trPr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с 7.40 до 8.20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24-28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24-28</w:t>
            </w:r>
          </w:p>
        </w:tc>
        <w:tc>
          <w:tcPr>
            <w:tcW w:w="2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30</w:t>
            </w:r>
          </w:p>
        </w:tc>
      </w:tr>
      <w:tr w:rsidR="002E0D87"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с 19.30 до 20.00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napToGrid w:val="0"/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2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</w:tr>
      <w:tr w:rsidR="002E0D87"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Послерейсовый</w:t>
            </w:r>
            <w:proofErr w:type="spellEnd"/>
            <w:r>
              <w:rPr>
                <w:sz w:val="20"/>
                <w:szCs w:val="20"/>
              </w:rPr>
              <w:t xml:space="preserve"> с 18.00 до 19.20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napToGrid w:val="0"/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2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</w:tr>
    </w:tbl>
    <w:p w:rsidR="002E0D87" w:rsidRDefault="002E0D87">
      <w:pPr>
        <w:spacing w:line="100" w:lineRule="atLeast"/>
        <w:rPr>
          <w:sz w:val="20"/>
          <w:szCs w:val="20"/>
        </w:rPr>
      </w:pPr>
    </w:p>
    <w:p w:rsidR="002E0D87" w:rsidRDefault="002E0D87">
      <w:pPr>
        <w:spacing w:line="100" w:lineRule="atLeast"/>
        <w:rPr>
          <w:sz w:val="20"/>
          <w:szCs w:val="20"/>
        </w:rPr>
      </w:pPr>
    </w:p>
    <w:p w:rsidR="002E0D87" w:rsidRDefault="002E0D87">
      <w:pPr>
        <w:spacing w:line="100" w:lineRule="atLeast"/>
        <w:rPr>
          <w:sz w:val="20"/>
          <w:szCs w:val="20"/>
        </w:rPr>
      </w:pPr>
    </w:p>
    <w:p w:rsidR="002E0D87" w:rsidRDefault="002E0D87">
      <w:pPr>
        <w:spacing w:line="100" w:lineRule="atLeast"/>
        <w:rPr>
          <w:sz w:val="20"/>
          <w:szCs w:val="20"/>
        </w:rPr>
      </w:pPr>
    </w:p>
    <w:p w:rsidR="002E0D87" w:rsidRDefault="000E6EA2">
      <w:pPr>
        <w:spacing w:line="100" w:lineRule="atLeast"/>
      </w:pPr>
      <w:r>
        <w:rPr>
          <w:b/>
          <w:szCs w:val="20"/>
          <w:u w:val="single"/>
        </w:rPr>
        <w:t>Выходные и нерабочие праздничные дни</w:t>
      </w:r>
    </w:p>
    <w:p w:rsidR="002E0D87" w:rsidRDefault="002E0D87">
      <w:pPr>
        <w:spacing w:line="100" w:lineRule="atLeast"/>
        <w:rPr>
          <w:sz w:val="20"/>
          <w:szCs w:val="20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1564"/>
        <w:gridCol w:w="1499"/>
        <w:gridCol w:w="1362"/>
        <w:gridCol w:w="2488"/>
      </w:tblGrid>
      <w:tr w:rsidR="002E0D87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2E0D87">
            <w:pPr>
              <w:snapToGrid w:val="0"/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50 лет Октября, 50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Соцгород</w:t>
            </w:r>
            <w:proofErr w:type="spellEnd"/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Коммунистическая, 110</w:t>
            </w:r>
          </w:p>
        </w:tc>
      </w:tr>
      <w:tr w:rsidR="002E0D87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с 7.40 до 8.20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4-6</w:t>
            </w:r>
          </w:p>
        </w:tc>
      </w:tr>
      <w:tr w:rsidR="002E0D87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proofErr w:type="spellStart"/>
            <w:r>
              <w:rPr>
                <w:sz w:val="20"/>
                <w:szCs w:val="20"/>
              </w:rPr>
              <w:t>Предрейсовый</w:t>
            </w:r>
            <w:proofErr w:type="spellEnd"/>
            <w:r>
              <w:rPr>
                <w:sz w:val="20"/>
                <w:szCs w:val="20"/>
              </w:rPr>
              <w:t xml:space="preserve"> с 19.30 до 20.00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87" w:rsidRDefault="000E6EA2">
            <w:pPr>
              <w:snapToGrid w:val="0"/>
              <w:spacing w:line="100" w:lineRule="atLeast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87" w:rsidRDefault="000E6EA2">
            <w:pPr>
              <w:spacing w:line="100" w:lineRule="atLeast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</w:tr>
    </w:tbl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</w:pPr>
    </w:p>
    <w:p w:rsidR="002E0D87" w:rsidRDefault="002E0D87">
      <w:pPr>
        <w:spacing w:line="100" w:lineRule="atLeast"/>
        <w:rPr>
          <w:b/>
        </w:rPr>
      </w:pPr>
    </w:p>
    <w:p w:rsidR="000E6EA2" w:rsidRDefault="000E6EA2">
      <w:pPr>
        <w:spacing w:line="100" w:lineRule="atLeast"/>
        <w:jc w:val="center"/>
      </w:pPr>
      <w:r>
        <w:rPr>
          <w:b/>
        </w:rPr>
        <w:t>Старший механик транспортной службы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Бобров В.В.</w:t>
      </w:r>
    </w:p>
    <w:sectPr w:rsidR="000E6EA2" w:rsidSect="002E0D87">
      <w:pgSz w:w="11906" w:h="16838"/>
      <w:pgMar w:top="1044" w:right="1134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C1510"/>
    <w:rsid w:val="00004BC3"/>
    <w:rsid w:val="000E6EA2"/>
    <w:rsid w:val="002E0D87"/>
    <w:rsid w:val="00901FD9"/>
    <w:rsid w:val="00CB7701"/>
    <w:rsid w:val="00CC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87"/>
    <w:pPr>
      <w:widowControl w:val="0"/>
      <w:suppressAutoHyphens/>
    </w:pPr>
    <w:rPr>
      <w:rFonts w:eastAsia="Andale Sans UI"/>
      <w:kern w:val="2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E0D87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2E0D87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E0D87"/>
  </w:style>
  <w:style w:type="character" w:customStyle="1" w:styleId="WW8Num1z1">
    <w:name w:val="WW8Num1z1"/>
    <w:rsid w:val="002E0D87"/>
  </w:style>
  <w:style w:type="character" w:customStyle="1" w:styleId="WW8Num1z2">
    <w:name w:val="WW8Num1z2"/>
    <w:rsid w:val="002E0D87"/>
  </w:style>
  <w:style w:type="character" w:customStyle="1" w:styleId="WW8Num1z3">
    <w:name w:val="WW8Num1z3"/>
    <w:rsid w:val="002E0D87"/>
  </w:style>
  <w:style w:type="character" w:customStyle="1" w:styleId="WW8Num1z4">
    <w:name w:val="WW8Num1z4"/>
    <w:rsid w:val="002E0D87"/>
  </w:style>
  <w:style w:type="character" w:customStyle="1" w:styleId="WW8Num1z5">
    <w:name w:val="WW8Num1z5"/>
    <w:rsid w:val="002E0D87"/>
  </w:style>
  <w:style w:type="character" w:customStyle="1" w:styleId="WW8Num1z6">
    <w:name w:val="WW8Num1z6"/>
    <w:rsid w:val="002E0D87"/>
  </w:style>
  <w:style w:type="character" w:customStyle="1" w:styleId="WW8Num1z7">
    <w:name w:val="WW8Num1z7"/>
    <w:rsid w:val="002E0D87"/>
  </w:style>
  <w:style w:type="character" w:customStyle="1" w:styleId="WW8Num1z8">
    <w:name w:val="WW8Num1z8"/>
    <w:rsid w:val="002E0D87"/>
  </w:style>
  <w:style w:type="character" w:customStyle="1" w:styleId="WW8Num2z0">
    <w:name w:val="WW8Num2z0"/>
    <w:rsid w:val="002E0D87"/>
  </w:style>
  <w:style w:type="character" w:customStyle="1" w:styleId="WW8Num2z1">
    <w:name w:val="WW8Num2z1"/>
    <w:rsid w:val="002E0D87"/>
  </w:style>
  <w:style w:type="character" w:customStyle="1" w:styleId="WW8Num2z2">
    <w:name w:val="WW8Num2z2"/>
    <w:rsid w:val="002E0D87"/>
  </w:style>
  <w:style w:type="character" w:customStyle="1" w:styleId="WW8Num2z3">
    <w:name w:val="WW8Num2z3"/>
    <w:rsid w:val="002E0D87"/>
  </w:style>
  <w:style w:type="character" w:customStyle="1" w:styleId="WW8Num2z4">
    <w:name w:val="WW8Num2z4"/>
    <w:rsid w:val="002E0D87"/>
  </w:style>
  <w:style w:type="character" w:customStyle="1" w:styleId="WW8Num2z5">
    <w:name w:val="WW8Num2z5"/>
    <w:rsid w:val="002E0D87"/>
  </w:style>
  <w:style w:type="character" w:customStyle="1" w:styleId="WW8Num2z6">
    <w:name w:val="WW8Num2z6"/>
    <w:rsid w:val="002E0D87"/>
  </w:style>
  <w:style w:type="character" w:customStyle="1" w:styleId="WW8Num2z7">
    <w:name w:val="WW8Num2z7"/>
    <w:rsid w:val="002E0D87"/>
  </w:style>
  <w:style w:type="character" w:customStyle="1" w:styleId="WW8Num2z8">
    <w:name w:val="WW8Num2z8"/>
    <w:rsid w:val="002E0D87"/>
  </w:style>
  <w:style w:type="character" w:customStyle="1" w:styleId="WW8Num3z0">
    <w:name w:val="WW8Num3z0"/>
    <w:rsid w:val="002E0D87"/>
    <w:rPr>
      <w:lang w:val="ru-RU"/>
    </w:rPr>
  </w:style>
  <w:style w:type="character" w:customStyle="1" w:styleId="WW8Num3z3">
    <w:name w:val="WW8Num3z3"/>
    <w:rsid w:val="002E0D87"/>
  </w:style>
  <w:style w:type="character" w:customStyle="1" w:styleId="WW8Num3z4">
    <w:name w:val="WW8Num3z4"/>
    <w:rsid w:val="002E0D87"/>
  </w:style>
  <w:style w:type="character" w:customStyle="1" w:styleId="WW8Num3z5">
    <w:name w:val="WW8Num3z5"/>
    <w:rsid w:val="002E0D87"/>
  </w:style>
  <w:style w:type="character" w:customStyle="1" w:styleId="WW8Num3z6">
    <w:name w:val="WW8Num3z6"/>
    <w:rsid w:val="002E0D87"/>
  </w:style>
  <w:style w:type="character" w:customStyle="1" w:styleId="WW8Num3z7">
    <w:name w:val="WW8Num3z7"/>
    <w:rsid w:val="002E0D87"/>
  </w:style>
  <w:style w:type="character" w:customStyle="1" w:styleId="WW8Num3z8">
    <w:name w:val="WW8Num3z8"/>
    <w:rsid w:val="002E0D87"/>
  </w:style>
  <w:style w:type="character" w:customStyle="1" w:styleId="20">
    <w:name w:val="Основной шрифт абзаца2"/>
    <w:rsid w:val="002E0D87"/>
  </w:style>
  <w:style w:type="character" w:customStyle="1" w:styleId="WW8Num4z0">
    <w:name w:val="WW8Num4z0"/>
    <w:rsid w:val="002E0D87"/>
    <w:rPr>
      <w:lang w:val="ru-RU"/>
    </w:rPr>
  </w:style>
  <w:style w:type="character" w:customStyle="1" w:styleId="WW8Num4z3">
    <w:name w:val="WW8Num4z3"/>
    <w:rsid w:val="002E0D87"/>
  </w:style>
  <w:style w:type="character" w:customStyle="1" w:styleId="WW8Num4z4">
    <w:name w:val="WW8Num4z4"/>
    <w:rsid w:val="002E0D87"/>
  </w:style>
  <w:style w:type="character" w:customStyle="1" w:styleId="WW8Num4z5">
    <w:name w:val="WW8Num4z5"/>
    <w:rsid w:val="002E0D87"/>
  </w:style>
  <w:style w:type="character" w:customStyle="1" w:styleId="WW8Num4z6">
    <w:name w:val="WW8Num4z6"/>
    <w:rsid w:val="002E0D87"/>
  </w:style>
  <w:style w:type="character" w:customStyle="1" w:styleId="WW8Num4z7">
    <w:name w:val="WW8Num4z7"/>
    <w:rsid w:val="002E0D87"/>
  </w:style>
  <w:style w:type="character" w:customStyle="1" w:styleId="WW8Num4z8">
    <w:name w:val="WW8Num4z8"/>
    <w:rsid w:val="002E0D87"/>
  </w:style>
  <w:style w:type="character" w:customStyle="1" w:styleId="WW8Num3z1">
    <w:name w:val="WW8Num3z1"/>
    <w:rsid w:val="002E0D87"/>
    <w:rPr>
      <w:rFonts w:ascii="Times New Roman" w:eastAsia="Times New Roman" w:hAnsi="Times New Roman" w:cs="Times New Roman"/>
    </w:rPr>
  </w:style>
  <w:style w:type="character" w:customStyle="1" w:styleId="WW8Num3z2">
    <w:name w:val="WW8Num3z2"/>
    <w:rsid w:val="002E0D87"/>
    <w:rPr>
      <w:b w:val="0"/>
      <w:i w:val="0"/>
    </w:rPr>
  </w:style>
  <w:style w:type="character" w:customStyle="1" w:styleId="WW8Num4z1">
    <w:name w:val="WW8Num4z1"/>
    <w:rsid w:val="002E0D87"/>
  </w:style>
  <w:style w:type="character" w:customStyle="1" w:styleId="WW8Num4z2">
    <w:name w:val="WW8Num4z2"/>
    <w:rsid w:val="002E0D87"/>
  </w:style>
  <w:style w:type="character" w:customStyle="1" w:styleId="WW8Num5z0">
    <w:name w:val="WW8Num5z0"/>
    <w:rsid w:val="002E0D87"/>
    <w:rPr>
      <w:lang w:val="ru-RU"/>
    </w:rPr>
  </w:style>
  <w:style w:type="character" w:customStyle="1" w:styleId="WW8Num5z3">
    <w:name w:val="WW8Num5z3"/>
    <w:rsid w:val="002E0D87"/>
  </w:style>
  <w:style w:type="character" w:customStyle="1" w:styleId="WW8Num5z4">
    <w:name w:val="WW8Num5z4"/>
    <w:rsid w:val="002E0D87"/>
  </w:style>
  <w:style w:type="character" w:customStyle="1" w:styleId="WW8Num5z5">
    <w:name w:val="WW8Num5z5"/>
    <w:rsid w:val="002E0D87"/>
  </w:style>
  <w:style w:type="character" w:customStyle="1" w:styleId="WW8Num5z6">
    <w:name w:val="WW8Num5z6"/>
    <w:rsid w:val="002E0D87"/>
  </w:style>
  <w:style w:type="character" w:customStyle="1" w:styleId="WW8Num5z7">
    <w:name w:val="WW8Num5z7"/>
    <w:rsid w:val="002E0D87"/>
  </w:style>
  <w:style w:type="character" w:customStyle="1" w:styleId="WW8Num5z8">
    <w:name w:val="WW8Num5z8"/>
    <w:rsid w:val="002E0D87"/>
  </w:style>
  <w:style w:type="character" w:customStyle="1" w:styleId="WW8Num6z0">
    <w:name w:val="WW8Num6z0"/>
    <w:rsid w:val="002E0D87"/>
  </w:style>
  <w:style w:type="character" w:customStyle="1" w:styleId="WW8Num6z1">
    <w:name w:val="WW8Num6z1"/>
    <w:rsid w:val="002E0D87"/>
  </w:style>
  <w:style w:type="character" w:customStyle="1" w:styleId="WW8Num6z2">
    <w:name w:val="WW8Num6z2"/>
    <w:rsid w:val="002E0D87"/>
  </w:style>
  <w:style w:type="character" w:customStyle="1" w:styleId="WW8Num6z3">
    <w:name w:val="WW8Num6z3"/>
    <w:rsid w:val="002E0D87"/>
  </w:style>
  <w:style w:type="character" w:customStyle="1" w:styleId="WW8Num6z4">
    <w:name w:val="WW8Num6z4"/>
    <w:rsid w:val="002E0D87"/>
  </w:style>
  <w:style w:type="character" w:customStyle="1" w:styleId="WW8Num6z5">
    <w:name w:val="WW8Num6z5"/>
    <w:rsid w:val="002E0D87"/>
  </w:style>
  <w:style w:type="character" w:customStyle="1" w:styleId="WW8Num6z6">
    <w:name w:val="WW8Num6z6"/>
    <w:rsid w:val="002E0D87"/>
  </w:style>
  <w:style w:type="character" w:customStyle="1" w:styleId="WW8Num6z7">
    <w:name w:val="WW8Num6z7"/>
    <w:rsid w:val="002E0D87"/>
    <w:rPr>
      <w:lang w:val="ru-RU"/>
    </w:rPr>
  </w:style>
  <w:style w:type="character" w:customStyle="1" w:styleId="WW8Num6z8">
    <w:name w:val="WW8Num6z8"/>
    <w:rsid w:val="002E0D87"/>
  </w:style>
  <w:style w:type="character" w:customStyle="1" w:styleId="WW8Num7z0">
    <w:name w:val="WW8Num7z0"/>
    <w:rsid w:val="002E0D87"/>
    <w:rPr>
      <w:lang w:val="ru-RU"/>
    </w:rPr>
  </w:style>
  <w:style w:type="character" w:customStyle="1" w:styleId="WW8Num7z2">
    <w:name w:val="WW8Num7z2"/>
    <w:rsid w:val="002E0D87"/>
  </w:style>
  <w:style w:type="character" w:customStyle="1" w:styleId="WW8Num7z3">
    <w:name w:val="WW8Num7z3"/>
    <w:rsid w:val="002E0D87"/>
  </w:style>
  <w:style w:type="character" w:customStyle="1" w:styleId="WW8Num7z4">
    <w:name w:val="WW8Num7z4"/>
    <w:rsid w:val="002E0D87"/>
  </w:style>
  <w:style w:type="character" w:customStyle="1" w:styleId="WW8Num7z5">
    <w:name w:val="WW8Num7z5"/>
    <w:rsid w:val="002E0D87"/>
  </w:style>
  <w:style w:type="character" w:customStyle="1" w:styleId="WW8Num7z6">
    <w:name w:val="WW8Num7z6"/>
    <w:rsid w:val="002E0D87"/>
  </w:style>
  <w:style w:type="character" w:customStyle="1" w:styleId="WW8Num7z7">
    <w:name w:val="WW8Num7z7"/>
    <w:rsid w:val="002E0D87"/>
  </w:style>
  <w:style w:type="character" w:customStyle="1" w:styleId="WW8Num7z8">
    <w:name w:val="WW8Num7z8"/>
    <w:rsid w:val="002E0D87"/>
  </w:style>
  <w:style w:type="character" w:customStyle="1" w:styleId="WW8Num8z0">
    <w:name w:val="WW8Num8z0"/>
    <w:rsid w:val="002E0D87"/>
    <w:rPr>
      <w:rFonts w:ascii="Symbol" w:hAnsi="Symbol" w:cs="OpenSymbol"/>
    </w:rPr>
  </w:style>
  <w:style w:type="character" w:customStyle="1" w:styleId="WW8Num8z1">
    <w:name w:val="WW8Num8z1"/>
    <w:rsid w:val="002E0D87"/>
    <w:rPr>
      <w:rFonts w:ascii="OpenSymbol" w:hAnsi="OpenSymbol" w:cs="OpenSymbol"/>
    </w:rPr>
  </w:style>
  <w:style w:type="character" w:customStyle="1" w:styleId="WW8Num9z0">
    <w:name w:val="WW8Num9z0"/>
    <w:rsid w:val="002E0D87"/>
    <w:rPr>
      <w:lang w:val="ru-RU"/>
    </w:rPr>
  </w:style>
  <w:style w:type="character" w:customStyle="1" w:styleId="WW8Num9z3">
    <w:name w:val="WW8Num9z3"/>
    <w:rsid w:val="002E0D87"/>
  </w:style>
  <w:style w:type="character" w:customStyle="1" w:styleId="WW8Num9z4">
    <w:name w:val="WW8Num9z4"/>
    <w:rsid w:val="002E0D87"/>
  </w:style>
  <w:style w:type="character" w:customStyle="1" w:styleId="WW8Num9z5">
    <w:name w:val="WW8Num9z5"/>
    <w:rsid w:val="002E0D87"/>
  </w:style>
  <w:style w:type="character" w:customStyle="1" w:styleId="WW8Num9z6">
    <w:name w:val="WW8Num9z6"/>
    <w:rsid w:val="002E0D87"/>
  </w:style>
  <w:style w:type="character" w:customStyle="1" w:styleId="WW8Num9z7">
    <w:name w:val="WW8Num9z7"/>
    <w:rsid w:val="002E0D87"/>
  </w:style>
  <w:style w:type="character" w:customStyle="1" w:styleId="WW8Num9z8">
    <w:name w:val="WW8Num9z8"/>
    <w:rsid w:val="002E0D87"/>
  </w:style>
  <w:style w:type="character" w:customStyle="1" w:styleId="WW8Num10z0">
    <w:name w:val="WW8Num10z0"/>
    <w:rsid w:val="002E0D87"/>
    <w:rPr>
      <w:lang w:val="ru-RU"/>
    </w:rPr>
  </w:style>
  <w:style w:type="character" w:customStyle="1" w:styleId="WW8Num10z3">
    <w:name w:val="WW8Num10z3"/>
    <w:rsid w:val="002E0D87"/>
  </w:style>
  <w:style w:type="character" w:customStyle="1" w:styleId="WW8Num10z4">
    <w:name w:val="WW8Num10z4"/>
    <w:rsid w:val="002E0D87"/>
  </w:style>
  <w:style w:type="character" w:customStyle="1" w:styleId="WW8Num10z5">
    <w:name w:val="WW8Num10z5"/>
    <w:rsid w:val="002E0D87"/>
  </w:style>
  <w:style w:type="character" w:customStyle="1" w:styleId="WW8Num10z6">
    <w:name w:val="WW8Num10z6"/>
    <w:rsid w:val="002E0D87"/>
  </w:style>
  <w:style w:type="character" w:customStyle="1" w:styleId="WW8Num10z7">
    <w:name w:val="WW8Num10z7"/>
    <w:rsid w:val="002E0D87"/>
  </w:style>
  <w:style w:type="character" w:customStyle="1" w:styleId="WW8Num10z8">
    <w:name w:val="WW8Num10z8"/>
    <w:rsid w:val="002E0D87"/>
  </w:style>
  <w:style w:type="character" w:customStyle="1" w:styleId="WW8Num11z0">
    <w:name w:val="WW8Num11z0"/>
    <w:rsid w:val="002E0D87"/>
    <w:rPr>
      <w:lang w:val="ru-RU"/>
    </w:rPr>
  </w:style>
  <w:style w:type="character" w:customStyle="1" w:styleId="WW8Num11z2">
    <w:name w:val="WW8Num11z2"/>
    <w:rsid w:val="002E0D87"/>
  </w:style>
  <w:style w:type="character" w:customStyle="1" w:styleId="WW8Num11z3">
    <w:name w:val="WW8Num11z3"/>
    <w:rsid w:val="002E0D87"/>
  </w:style>
  <w:style w:type="character" w:customStyle="1" w:styleId="WW8Num11z4">
    <w:name w:val="WW8Num11z4"/>
    <w:rsid w:val="002E0D87"/>
  </w:style>
  <w:style w:type="character" w:customStyle="1" w:styleId="WW8Num11z5">
    <w:name w:val="WW8Num11z5"/>
    <w:rsid w:val="002E0D87"/>
  </w:style>
  <w:style w:type="character" w:customStyle="1" w:styleId="WW8Num11z6">
    <w:name w:val="WW8Num11z6"/>
    <w:rsid w:val="002E0D87"/>
  </w:style>
  <w:style w:type="character" w:customStyle="1" w:styleId="WW8Num11z7">
    <w:name w:val="WW8Num11z7"/>
    <w:rsid w:val="002E0D87"/>
  </w:style>
  <w:style w:type="character" w:customStyle="1" w:styleId="WW8Num11z8">
    <w:name w:val="WW8Num11z8"/>
    <w:rsid w:val="002E0D87"/>
  </w:style>
  <w:style w:type="character" w:customStyle="1" w:styleId="WW8Num12z0">
    <w:name w:val="WW8Num12z0"/>
    <w:rsid w:val="002E0D87"/>
    <w:rPr>
      <w:rFonts w:ascii="Symbol" w:hAnsi="Symbol" w:cs="OpenSymbol"/>
    </w:rPr>
  </w:style>
  <w:style w:type="character" w:customStyle="1" w:styleId="WW8Num12z1">
    <w:name w:val="WW8Num12z1"/>
    <w:rsid w:val="002E0D87"/>
    <w:rPr>
      <w:rFonts w:ascii="OpenSymbol" w:hAnsi="OpenSymbol" w:cs="OpenSymbol"/>
    </w:rPr>
  </w:style>
  <w:style w:type="character" w:customStyle="1" w:styleId="WW8Num13z0">
    <w:name w:val="WW8Num13z0"/>
    <w:rsid w:val="002E0D87"/>
    <w:rPr>
      <w:rFonts w:ascii="Symbol" w:hAnsi="Symbol" w:cs="OpenSymbol"/>
    </w:rPr>
  </w:style>
  <w:style w:type="character" w:customStyle="1" w:styleId="WW8Num13z1">
    <w:name w:val="WW8Num13z1"/>
    <w:rsid w:val="002E0D87"/>
    <w:rPr>
      <w:rFonts w:ascii="OpenSymbol" w:hAnsi="OpenSymbol" w:cs="OpenSymbol"/>
    </w:rPr>
  </w:style>
  <w:style w:type="character" w:customStyle="1" w:styleId="WW8Num14z0">
    <w:name w:val="WW8Num14z0"/>
    <w:rsid w:val="002E0D87"/>
    <w:rPr>
      <w:lang w:val="ru-RU"/>
    </w:rPr>
  </w:style>
  <w:style w:type="character" w:customStyle="1" w:styleId="WW8Num14z3">
    <w:name w:val="WW8Num14z3"/>
    <w:rsid w:val="002E0D87"/>
  </w:style>
  <w:style w:type="character" w:customStyle="1" w:styleId="WW8Num14z4">
    <w:name w:val="WW8Num14z4"/>
    <w:rsid w:val="002E0D87"/>
  </w:style>
  <w:style w:type="character" w:customStyle="1" w:styleId="WW8Num14z5">
    <w:name w:val="WW8Num14z5"/>
    <w:rsid w:val="002E0D87"/>
  </w:style>
  <w:style w:type="character" w:customStyle="1" w:styleId="WW8Num14z6">
    <w:name w:val="WW8Num14z6"/>
    <w:rsid w:val="002E0D87"/>
  </w:style>
  <w:style w:type="character" w:customStyle="1" w:styleId="WW8Num14z7">
    <w:name w:val="WW8Num14z7"/>
    <w:rsid w:val="002E0D87"/>
  </w:style>
  <w:style w:type="character" w:customStyle="1" w:styleId="WW8Num14z8">
    <w:name w:val="WW8Num14z8"/>
    <w:rsid w:val="002E0D87"/>
  </w:style>
  <w:style w:type="character" w:customStyle="1" w:styleId="WW8Num15z0">
    <w:name w:val="WW8Num15z0"/>
    <w:rsid w:val="002E0D87"/>
    <w:rPr>
      <w:lang w:val="ru-RU"/>
    </w:rPr>
  </w:style>
  <w:style w:type="character" w:customStyle="1" w:styleId="WW8Num15z2">
    <w:name w:val="WW8Num15z2"/>
    <w:rsid w:val="002E0D87"/>
  </w:style>
  <w:style w:type="character" w:customStyle="1" w:styleId="WW8Num15z3">
    <w:name w:val="WW8Num15z3"/>
    <w:rsid w:val="002E0D87"/>
  </w:style>
  <w:style w:type="character" w:customStyle="1" w:styleId="WW8Num15z4">
    <w:name w:val="WW8Num15z4"/>
    <w:rsid w:val="002E0D87"/>
  </w:style>
  <w:style w:type="character" w:customStyle="1" w:styleId="WW8Num15z5">
    <w:name w:val="WW8Num15z5"/>
    <w:rsid w:val="002E0D87"/>
  </w:style>
  <w:style w:type="character" w:customStyle="1" w:styleId="WW8Num15z6">
    <w:name w:val="WW8Num15z6"/>
    <w:rsid w:val="002E0D87"/>
  </w:style>
  <w:style w:type="character" w:customStyle="1" w:styleId="WW8Num15z7">
    <w:name w:val="WW8Num15z7"/>
    <w:rsid w:val="002E0D87"/>
  </w:style>
  <w:style w:type="character" w:customStyle="1" w:styleId="WW8Num15z8">
    <w:name w:val="WW8Num15z8"/>
    <w:rsid w:val="002E0D87"/>
  </w:style>
  <w:style w:type="character" w:customStyle="1" w:styleId="10">
    <w:name w:val="Основной шрифт абзаца1"/>
    <w:rsid w:val="002E0D87"/>
  </w:style>
  <w:style w:type="character" w:customStyle="1" w:styleId="a3">
    <w:name w:val="Символ нумерации"/>
    <w:rsid w:val="002E0D87"/>
    <w:rPr>
      <w:lang w:val="ru-RU"/>
    </w:rPr>
  </w:style>
  <w:style w:type="character" w:customStyle="1" w:styleId="a4">
    <w:name w:val="Маркеры списка"/>
    <w:rsid w:val="002E0D87"/>
    <w:rPr>
      <w:rFonts w:ascii="OpenSymbol" w:eastAsia="OpenSymbol" w:hAnsi="OpenSymbol" w:cs="OpenSymbol"/>
    </w:rPr>
  </w:style>
  <w:style w:type="character" w:styleId="a5">
    <w:name w:val="Emphasis"/>
    <w:qFormat/>
    <w:rsid w:val="002E0D87"/>
    <w:rPr>
      <w:i/>
      <w:iCs/>
    </w:rPr>
  </w:style>
  <w:style w:type="character" w:customStyle="1" w:styleId="HTML">
    <w:name w:val="Стандартный HTML Знак"/>
    <w:rsid w:val="002E0D87"/>
    <w:rPr>
      <w:rFonts w:ascii="Courier New" w:eastAsia="Calibri" w:hAnsi="Courier New" w:cs="Courier New"/>
    </w:rPr>
  </w:style>
  <w:style w:type="character" w:customStyle="1" w:styleId="a6">
    <w:name w:val="Текст выноски Знак"/>
    <w:rsid w:val="002E0D87"/>
    <w:rPr>
      <w:rFonts w:ascii="Tahoma" w:eastAsia="Andale Sans UI" w:hAnsi="Tahoma" w:cs="Tahoma"/>
      <w:kern w:val="2"/>
      <w:sz w:val="16"/>
      <w:szCs w:val="16"/>
    </w:rPr>
  </w:style>
  <w:style w:type="paragraph" w:customStyle="1" w:styleId="a7">
    <w:name w:val="Заголовок"/>
    <w:basedOn w:val="a"/>
    <w:next w:val="a8"/>
    <w:rsid w:val="002E0D8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8">
    <w:name w:val="Body Text"/>
    <w:basedOn w:val="a"/>
    <w:rsid w:val="002E0D87"/>
    <w:pPr>
      <w:spacing w:after="120"/>
    </w:pPr>
  </w:style>
  <w:style w:type="paragraph" w:styleId="a9">
    <w:name w:val="List"/>
    <w:basedOn w:val="a8"/>
    <w:rsid w:val="002E0D87"/>
    <w:rPr>
      <w:rFonts w:cs="Tahoma"/>
    </w:rPr>
  </w:style>
  <w:style w:type="paragraph" w:styleId="aa">
    <w:name w:val="caption"/>
    <w:basedOn w:val="a7"/>
    <w:next w:val="ab"/>
    <w:qFormat/>
    <w:rsid w:val="002E0D87"/>
  </w:style>
  <w:style w:type="paragraph" w:customStyle="1" w:styleId="3">
    <w:name w:val="Указатель3"/>
    <w:basedOn w:val="a"/>
    <w:rsid w:val="002E0D87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E0D87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2E0D87"/>
    <w:pPr>
      <w:suppressLineNumbers/>
    </w:pPr>
    <w:rPr>
      <w:rFonts w:cs="Mangal"/>
    </w:rPr>
  </w:style>
  <w:style w:type="paragraph" w:styleId="ab">
    <w:name w:val="Subtitle"/>
    <w:basedOn w:val="a7"/>
    <w:next w:val="a8"/>
    <w:qFormat/>
    <w:rsid w:val="002E0D87"/>
    <w:pPr>
      <w:jc w:val="center"/>
    </w:pPr>
    <w:rPr>
      <w:i/>
      <w:iCs/>
    </w:rPr>
  </w:style>
  <w:style w:type="paragraph" w:customStyle="1" w:styleId="11">
    <w:name w:val="Название1"/>
    <w:basedOn w:val="a"/>
    <w:rsid w:val="002E0D8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2E0D87"/>
    <w:pPr>
      <w:suppressLineNumbers/>
    </w:pPr>
    <w:rPr>
      <w:rFonts w:cs="Tahoma"/>
    </w:rPr>
  </w:style>
  <w:style w:type="paragraph" w:customStyle="1" w:styleId="ac">
    <w:name w:val="Знак Знак Знак Знак Знак Знак Знак"/>
    <w:basedOn w:val="a"/>
    <w:rsid w:val="002E0D8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d">
    <w:name w:val="Пункт"/>
    <w:basedOn w:val="a"/>
    <w:rsid w:val="002E0D87"/>
    <w:pPr>
      <w:tabs>
        <w:tab w:val="num" w:pos="1134"/>
      </w:tabs>
      <w:ind w:left="1134" w:hanging="1134"/>
    </w:pPr>
  </w:style>
  <w:style w:type="paragraph" w:customStyle="1" w:styleId="WW-">
    <w:name w:val="WW-Базовый"/>
    <w:rsid w:val="002E0D87"/>
    <w:pPr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paragraph" w:styleId="HTML0">
    <w:name w:val="HTML Preformatted"/>
    <w:basedOn w:val="a"/>
    <w:rsid w:val="002E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</w:rPr>
  </w:style>
  <w:style w:type="paragraph" w:customStyle="1" w:styleId="ae">
    <w:name w:val="Содержимое таблицы"/>
    <w:basedOn w:val="a"/>
    <w:rsid w:val="002E0D87"/>
    <w:pPr>
      <w:suppressLineNumbers/>
    </w:pPr>
  </w:style>
  <w:style w:type="paragraph" w:customStyle="1" w:styleId="af">
    <w:name w:val="Заголовок таблицы"/>
    <w:basedOn w:val="ae"/>
    <w:rsid w:val="002E0D87"/>
    <w:pPr>
      <w:jc w:val="center"/>
    </w:pPr>
    <w:rPr>
      <w:b/>
      <w:bCs/>
    </w:rPr>
  </w:style>
  <w:style w:type="paragraph" w:styleId="af0">
    <w:name w:val="Balloon Text"/>
    <w:basedOn w:val="a"/>
    <w:rsid w:val="002E0D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soldatov_vn</dc:creator>
  <cp:lastModifiedBy>soldatov_vn</cp:lastModifiedBy>
  <cp:revision>4</cp:revision>
  <cp:lastPrinted>2018-10-14T10:03:00Z</cp:lastPrinted>
  <dcterms:created xsi:type="dcterms:W3CDTF">2019-10-04T10:31:00Z</dcterms:created>
  <dcterms:modified xsi:type="dcterms:W3CDTF">2019-11-05T07:54:00Z</dcterms:modified>
</cp:coreProperties>
</file>